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5" w:rsidRDefault="00972C45" w:rsidP="00C11DD7">
      <w:pPr>
        <w:ind w:right="8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4"/>
        </w:rPr>
        <w:drawing>
          <wp:inline distT="0" distB="0" distL="0" distR="0">
            <wp:extent cx="436245" cy="5105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45" w:rsidRPr="00972C45" w:rsidRDefault="00972C45" w:rsidP="00972C45">
      <w:pPr>
        <w:pStyle w:val="a7"/>
        <w:ind w:firstLine="0"/>
        <w:jc w:val="center"/>
        <w:rPr>
          <w:sz w:val="28"/>
          <w:szCs w:val="28"/>
        </w:rPr>
      </w:pPr>
      <w:r w:rsidRPr="00972C45">
        <w:rPr>
          <w:sz w:val="28"/>
          <w:szCs w:val="28"/>
        </w:rPr>
        <w:t>Российская Федерация Приморский край</w:t>
      </w:r>
    </w:p>
    <w:p w:rsidR="00972C45" w:rsidRPr="00972C45" w:rsidRDefault="00972C45" w:rsidP="00972C45">
      <w:pPr>
        <w:pStyle w:val="a7"/>
        <w:tabs>
          <w:tab w:val="left" w:pos="2205"/>
          <w:tab w:val="center" w:pos="4629"/>
        </w:tabs>
        <w:ind w:firstLine="0"/>
        <w:jc w:val="center"/>
        <w:rPr>
          <w:sz w:val="28"/>
          <w:szCs w:val="28"/>
        </w:rPr>
      </w:pPr>
      <w:proofErr w:type="spellStart"/>
      <w:r w:rsidRPr="00972C45">
        <w:rPr>
          <w:sz w:val="28"/>
          <w:szCs w:val="28"/>
        </w:rPr>
        <w:t>Яковлевский</w:t>
      </w:r>
      <w:proofErr w:type="spellEnd"/>
      <w:r w:rsidRPr="00972C45">
        <w:rPr>
          <w:sz w:val="28"/>
          <w:szCs w:val="28"/>
        </w:rPr>
        <w:t xml:space="preserve"> район</w:t>
      </w:r>
    </w:p>
    <w:p w:rsidR="00972C45" w:rsidRPr="00972C45" w:rsidRDefault="00972C45" w:rsidP="00972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C45" w:rsidRPr="00972C45" w:rsidRDefault="00972C45" w:rsidP="00972C45">
      <w:pPr>
        <w:pStyle w:val="a5"/>
        <w:rPr>
          <w:b/>
          <w:szCs w:val="28"/>
        </w:rPr>
      </w:pPr>
      <w:r w:rsidRPr="00972C45">
        <w:rPr>
          <w:b/>
          <w:szCs w:val="28"/>
        </w:rPr>
        <w:t>МУНИЦИПАЛЬНЫЙ КОМИТЕТ</w:t>
      </w:r>
    </w:p>
    <w:p w:rsidR="00972C45" w:rsidRPr="00972C45" w:rsidRDefault="00972C45" w:rsidP="00972C45">
      <w:pPr>
        <w:pStyle w:val="a5"/>
        <w:rPr>
          <w:b/>
          <w:szCs w:val="28"/>
        </w:rPr>
      </w:pPr>
      <w:r w:rsidRPr="00972C45">
        <w:rPr>
          <w:b/>
          <w:szCs w:val="28"/>
        </w:rPr>
        <w:t>НОВОСЫСОЕВСКОГО СЕЛЬСКОГО ПОСЕЛЕНИЯ</w:t>
      </w:r>
    </w:p>
    <w:p w:rsidR="00972C45" w:rsidRPr="00972C45" w:rsidRDefault="00972C45" w:rsidP="00972C45">
      <w:pPr>
        <w:rPr>
          <w:rFonts w:ascii="Times New Roman" w:hAnsi="Times New Roman" w:cs="Times New Roman"/>
          <w:sz w:val="28"/>
          <w:szCs w:val="28"/>
        </w:rPr>
      </w:pPr>
    </w:p>
    <w:p w:rsidR="00972C45" w:rsidRDefault="00972C45" w:rsidP="00972C45">
      <w:pPr>
        <w:pStyle w:val="2"/>
        <w:rPr>
          <w:i w:val="0"/>
          <w:sz w:val="28"/>
          <w:szCs w:val="28"/>
        </w:rPr>
      </w:pPr>
      <w:r w:rsidRPr="00972C45">
        <w:rPr>
          <w:i w:val="0"/>
          <w:sz w:val="28"/>
          <w:szCs w:val="28"/>
        </w:rPr>
        <w:t xml:space="preserve"> РЕШЕНИЕ</w:t>
      </w:r>
    </w:p>
    <w:p w:rsidR="00972C45" w:rsidRPr="00972C45" w:rsidRDefault="00972C45" w:rsidP="00972C45"/>
    <w:p w:rsidR="00972C45" w:rsidRPr="00972C45" w:rsidRDefault="00972C45" w:rsidP="00972C45">
      <w:pPr>
        <w:jc w:val="both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 xml:space="preserve">   23 сентября  2020 года</w:t>
      </w:r>
      <w:r w:rsidRPr="00972C4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72C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2C4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72C45">
        <w:rPr>
          <w:rFonts w:ascii="Times New Roman" w:hAnsi="Times New Roman" w:cs="Times New Roman"/>
          <w:sz w:val="28"/>
          <w:szCs w:val="28"/>
        </w:rPr>
        <w:t>овосысоевка</w:t>
      </w:r>
      <w:proofErr w:type="spellEnd"/>
      <w:r w:rsidRPr="00972C4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72C45">
        <w:rPr>
          <w:rFonts w:ascii="Times New Roman" w:hAnsi="Times New Roman" w:cs="Times New Roman"/>
          <w:sz w:val="28"/>
          <w:szCs w:val="28"/>
        </w:rPr>
        <w:tab/>
        <w:t xml:space="preserve">              №  </w:t>
      </w:r>
      <w:r w:rsidR="001317DA">
        <w:rPr>
          <w:rFonts w:ascii="Times New Roman" w:hAnsi="Times New Roman" w:cs="Times New Roman"/>
          <w:sz w:val="28"/>
          <w:szCs w:val="28"/>
        </w:rPr>
        <w:t>6</w:t>
      </w:r>
      <w:r w:rsidR="006F285B">
        <w:rPr>
          <w:rFonts w:ascii="Times New Roman" w:hAnsi="Times New Roman" w:cs="Times New Roman"/>
          <w:sz w:val="28"/>
          <w:szCs w:val="28"/>
        </w:rPr>
        <w:t>-НПА</w:t>
      </w:r>
    </w:p>
    <w:p w:rsidR="00C11DD7" w:rsidRPr="00972C45" w:rsidRDefault="00972C45" w:rsidP="00972C45">
      <w:pPr>
        <w:spacing w:after="172"/>
        <w:ind w:right="40"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1DD7" w:rsidRPr="00972C45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C11DD7" w:rsidRPr="00972C45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="00C11DD7" w:rsidRPr="00972C45">
        <w:rPr>
          <w:rFonts w:ascii="Times New Roman" w:hAnsi="Times New Roman" w:cs="Times New Roman"/>
          <w:b/>
          <w:sz w:val="28"/>
          <w:szCs w:val="28"/>
        </w:rPr>
        <w:t xml:space="preserve"> к взысканию и сп</w:t>
      </w:r>
      <w:r>
        <w:rPr>
          <w:rFonts w:ascii="Times New Roman" w:hAnsi="Times New Roman" w:cs="Times New Roman"/>
          <w:b/>
          <w:sz w:val="28"/>
          <w:szCs w:val="28"/>
        </w:rPr>
        <w:t xml:space="preserve">исания недоимки и задолженности </w:t>
      </w:r>
      <w:r w:rsidR="00C11DD7" w:rsidRPr="00972C45">
        <w:rPr>
          <w:rFonts w:ascii="Times New Roman" w:hAnsi="Times New Roman" w:cs="Times New Roman"/>
          <w:b/>
          <w:sz w:val="28"/>
          <w:szCs w:val="28"/>
        </w:rPr>
        <w:t>по пен</w:t>
      </w:r>
      <w:r>
        <w:rPr>
          <w:rFonts w:ascii="Times New Roman" w:hAnsi="Times New Roman" w:cs="Times New Roman"/>
          <w:b/>
          <w:sz w:val="28"/>
          <w:szCs w:val="28"/>
        </w:rPr>
        <w:t>ям и штрафам по местным налогам»</w:t>
      </w:r>
    </w:p>
    <w:p w:rsidR="00C11DD7" w:rsidRPr="00972C45" w:rsidRDefault="00C11DD7" w:rsidP="00C11DD7">
      <w:pPr>
        <w:spacing w:after="231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3 статьи 59 Налогового кодекса Российской Федерации, руководствуясь Уста</w:t>
      </w:r>
      <w:r w:rsidR="00972C45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="00972C45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972C45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муниципальный комитет</w:t>
      </w:r>
      <w:r w:rsidR="0097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C45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972C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1DD7" w:rsidRPr="00972C45" w:rsidRDefault="00C11DD7" w:rsidP="00C11DD7">
      <w:pPr>
        <w:spacing w:after="211"/>
        <w:ind w:left="20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1DD7" w:rsidRPr="00972C45" w:rsidRDefault="00C11DD7" w:rsidP="00C11DD7">
      <w:pPr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>1.</w:t>
      </w:r>
      <w:r w:rsidR="00972C45">
        <w:rPr>
          <w:rFonts w:ascii="Times New Roman" w:hAnsi="Times New Roman" w:cs="Times New Roman"/>
          <w:sz w:val="28"/>
          <w:szCs w:val="28"/>
        </w:rPr>
        <w:t xml:space="preserve"> </w:t>
      </w:r>
      <w:r w:rsidRPr="00972C45">
        <w:rPr>
          <w:rFonts w:ascii="Times New Roman" w:hAnsi="Times New Roman" w:cs="Times New Roman"/>
          <w:sz w:val="28"/>
          <w:szCs w:val="28"/>
        </w:rPr>
        <w:t>Установить, что признаются безнадежными к взысканию и списываются недоимка и задолженность по пеням и штрафам по местным налогам в следующих случаях:</w:t>
      </w:r>
    </w:p>
    <w:p w:rsidR="00C11DD7" w:rsidRPr="00972C45" w:rsidRDefault="00C11DD7" w:rsidP="00C11DD7">
      <w:pPr>
        <w:tabs>
          <w:tab w:val="left" w:pos="726"/>
          <w:tab w:val="left" w:pos="7498"/>
          <w:tab w:val="left" w:pos="9140"/>
        </w:tabs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>а)</w:t>
      </w:r>
      <w:r w:rsidRPr="00972C45">
        <w:rPr>
          <w:rFonts w:ascii="Times New Roman" w:hAnsi="Times New Roman" w:cs="Times New Roman"/>
          <w:sz w:val="28"/>
          <w:szCs w:val="28"/>
        </w:rPr>
        <w:tab/>
        <w:t>недоимка и задолженность по пеням и штрафам физических лиц, умерших или объявленных судом умершими, в случае не наследования имущества по истечении шести месяцев.</w:t>
      </w:r>
    </w:p>
    <w:p w:rsidR="00C11DD7" w:rsidRPr="00972C45" w:rsidRDefault="00C11DD7" w:rsidP="00C11DD7">
      <w:pPr>
        <w:tabs>
          <w:tab w:val="left" w:pos="668"/>
        </w:tabs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>б)</w:t>
      </w:r>
      <w:r w:rsidRPr="00972C45">
        <w:rPr>
          <w:rFonts w:ascii="Times New Roman" w:hAnsi="Times New Roman" w:cs="Times New Roman"/>
          <w:sz w:val="28"/>
          <w:szCs w:val="28"/>
        </w:rPr>
        <w:tab/>
        <w:t>недоимка и задолженность по пеням и штрафам физических лиц, принудительное взыскание которых прекращено в соответствии со статьями 46,47 Федерального закона от 02.10.2007 № 229-ФЗ «Об исполнительном производстве» в связи с невозможностью установить местонахождение должника, отсутствием у должника имущества, по истечении 3-х лет с момента выдачи исполнительного листа (судебного приказа).</w:t>
      </w:r>
    </w:p>
    <w:p w:rsidR="00C11DD7" w:rsidRPr="00972C45" w:rsidRDefault="00C11DD7" w:rsidP="00C11DD7">
      <w:pPr>
        <w:tabs>
          <w:tab w:val="left" w:pos="721"/>
        </w:tabs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>в)</w:t>
      </w:r>
      <w:r w:rsidRPr="00972C45">
        <w:rPr>
          <w:rFonts w:ascii="Times New Roman" w:hAnsi="Times New Roman" w:cs="Times New Roman"/>
          <w:sz w:val="28"/>
          <w:szCs w:val="28"/>
        </w:rPr>
        <w:tab/>
        <w:t xml:space="preserve"> недоимка и задолженность по пеням и штрафам физических лиц, не превышающая 100 рублей, срок исковой давности, по которой истёк (срок </w:t>
      </w:r>
      <w:r w:rsidRPr="00972C45">
        <w:rPr>
          <w:rFonts w:ascii="Times New Roman" w:hAnsi="Times New Roman" w:cs="Times New Roman"/>
          <w:sz w:val="28"/>
          <w:szCs w:val="28"/>
        </w:rPr>
        <w:lastRenderedPageBreak/>
        <w:t>образования задолженности более 3-х лет), на основании справки налогового органа о суммах задолженности по налогам.</w:t>
      </w:r>
    </w:p>
    <w:p w:rsidR="00C11DD7" w:rsidRPr="00972C45" w:rsidRDefault="00C11DD7" w:rsidP="00C11DD7">
      <w:pPr>
        <w:tabs>
          <w:tab w:val="left" w:pos="721"/>
        </w:tabs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>г) задолженность физических лиц по пеням по состоянию на 01.07.2020 года, при отсутствии задолженности по соответствующему налогу на дату принятия решения о списании.</w:t>
      </w:r>
    </w:p>
    <w:p w:rsidR="00C11DD7" w:rsidRPr="00972C45" w:rsidRDefault="00C11DD7" w:rsidP="00C11DD7">
      <w:pPr>
        <w:tabs>
          <w:tab w:val="left" w:pos="721"/>
        </w:tabs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C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2C45">
        <w:rPr>
          <w:rFonts w:ascii="Times New Roman" w:hAnsi="Times New Roman" w:cs="Times New Roman"/>
          <w:sz w:val="28"/>
          <w:szCs w:val="28"/>
        </w:rPr>
        <w:t xml:space="preserve">) задолженность по местным налогам физических лиц, выбывших на постоянное место жительства за пределы Российской Федерации.  </w:t>
      </w:r>
    </w:p>
    <w:p w:rsidR="00C11DD7" w:rsidRPr="00972C45" w:rsidRDefault="00C11DD7" w:rsidP="00C11DD7">
      <w:pPr>
        <w:tabs>
          <w:tab w:val="left" w:pos="726"/>
        </w:tabs>
        <w:spacing w:after="12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 xml:space="preserve">    2.</w:t>
      </w:r>
      <w:r w:rsidR="002A7E7B">
        <w:rPr>
          <w:rFonts w:ascii="Times New Roman" w:hAnsi="Times New Roman" w:cs="Times New Roman"/>
          <w:sz w:val="28"/>
          <w:szCs w:val="28"/>
        </w:rPr>
        <w:t xml:space="preserve"> </w:t>
      </w:r>
      <w:r w:rsidRPr="00972C45">
        <w:rPr>
          <w:rFonts w:ascii="Times New Roman" w:hAnsi="Times New Roman" w:cs="Times New Roman"/>
          <w:sz w:val="28"/>
          <w:szCs w:val="28"/>
        </w:rPr>
        <w:t xml:space="preserve">Рекомендовать Межрайонной инспекции Федеральной налоговой службы №4 по Приморскому краю направлять в финансовое управление администрации </w:t>
      </w:r>
      <w:proofErr w:type="spellStart"/>
      <w:r w:rsidRPr="00972C4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72C45">
        <w:rPr>
          <w:rFonts w:ascii="Times New Roman" w:hAnsi="Times New Roman" w:cs="Times New Roman"/>
          <w:sz w:val="28"/>
          <w:szCs w:val="28"/>
        </w:rPr>
        <w:t xml:space="preserve"> муниципального района ежеквартально, не позднее 20 числа, следующего за истекшим кварталом, сведения о списании </w:t>
      </w:r>
      <w:proofErr w:type="gramStart"/>
      <w:r w:rsidRPr="00972C45">
        <w:rPr>
          <w:rFonts w:ascii="Times New Roman" w:hAnsi="Times New Roman" w:cs="Times New Roman"/>
          <w:sz w:val="28"/>
          <w:szCs w:val="28"/>
        </w:rPr>
        <w:t>безнадежных</w:t>
      </w:r>
      <w:proofErr w:type="gramEnd"/>
      <w:r w:rsidRPr="00972C45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</w:t>
      </w:r>
      <w:r w:rsidRPr="0097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45">
        <w:rPr>
          <w:rFonts w:ascii="Times New Roman" w:hAnsi="Times New Roman" w:cs="Times New Roman"/>
          <w:sz w:val="28"/>
          <w:szCs w:val="28"/>
        </w:rPr>
        <w:t xml:space="preserve"> штрафам по местным налогам</w:t>
      </w:r>
      <w:r w:rsidRPr="00972C45">
        <w:rPr>
          <w:rFonts w:ascii="Times New Roman" w:hAnsi="Times New Roman" w:cs="Times New Roman"/>
          <w:b/>
          <w:sz w:val="28"/>
          <w:szCs w:val="28"/>
        </w:rPr>
        <w:t>.</w:t>
      </w:r>
    </w:p>
    <w:p w:rsidR="00C11DD7" w:rsidRPr="00972C45" w:rsidRDefault="00972C45" w:rsidP="00C11DD7">
      <w:pPr>
        <w:tabs>
          <w:tab w:val="left" w:pos="746"/>
        </w:tabs>
        <w:spacing w:after="12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DD7" w:rsidRPr="00972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DD7" w:rsidRPr="00972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DD7" w:rsidRPr="00972C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DD7" w:rsidRPr="00972C45" w:rsidRDefault="00C11DD7" w:rsidP="00C11DD7">
      <w:pPr>
        <w:spacing w:after="12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11DD7" w:rsidRDefault="00C11DD7" w:rsidP="00C11DD7">
      <w:pPr>
        <w:tabs>
          <w:tab w:val="left" w:pos="746"/>
        </w:tabs>
        <w:spacing w:after="120"/>
        <w:ind w:right="20"/>
        <w:jc w:val="both"/>
      </w:pPr>
      <w:r>
        <w:rPr>
          <w:rFonts w:ascii="Times New Roman" w:hAnsi="Times New Roman"/>
          <w:sz w:val="2"/>
        </w:rPr>
        <w:t xml:space="preserve"> 3.  </w:t>
      </w:r>
    </w:p>
    <w:tbl>
      <w:tblPr>
        <w:tblW w:w="9468" w:type="dxa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0"/>
        <w:gridCol w:w="480"/>
        <w:gridCol w:w="1800"/>
        <w:gridCol w:w="480"/>
        <w:gridCol w:w="2268"/>
      </w:tblGrid>
      <w:tr w:rsidR="00972C45" w:rsidTr="00D973C3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972C45" w:rsidRPr="00972C45" w:rsidRDefault="00C11DD7" w:rsidP="00D973C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972C45" w:rsidRPr="00972C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72C45" w:rsidRPr="00972C45" w:rsidRDefault="00972C45" w:rsidP="00D973C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C45" w:rsidRPr="00972C45" w:rsidRDefault="00972C45" w:rsidP="00D973C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72C45" w:rsidRPr="00972C45" w:rsidRDefault="00972C45" w:rsidP="00D973C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C45" w:rsidRPr="00972C45" w:rsidRDefault="002A7E7B" w:rsidP="00D973C3">
            <w:pPr>
              <w:tabs>
                <w:tab w:val="left" w:pos="18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Лутченко</w:t>
            </w:r>
          </w:p>
        </w:tc>
      </w:tr>
      <w:tr w:rsidR="00972C45" w:rsidTr="00D973C3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972C45" w:rsidRPr="00972C45" w:rsidRDefault="00972C45" w:rsidP="00D973C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C45">
              <w:rPr>
                <w:rFonts w:ascii="Times New Roman" w:hAnsi="Times New Roman" w:cs="Times New Roman"/>
                <w:b/>
                <w:sz w:val="24"/>
                <w:szCs w:val="24"/>
              </w:rPr>
              <w:t>Новосысоевского</w:t>
            </w:r>
            <w:proofErr w:type="spellEnd"/>
            <w:r w:rsidRPr="0097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72C45" w:rsidRPr="00972C45" w:rsidRDefault="00972C45" w:rsidP="00D973C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C45" w:rsidRPr="00972C45" w:rsidRDefault="00972C45" w:rsidP="00D973C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4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72C45" w:rsidRPr="00972C45" w:rsidRDefault="00972C45" w:rsidP="00D973C3">
            <w:pPr>
              <w:tabs>
                <w:tab w:val="left" w:pos="15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C45" w:rsidRPr="00972C45" w:rsidRDefault="00972C45" w:rsidP="00D973C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C45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:rsidR="00C11DD7" w:rsidRDefault="00C11DD7" w:rsidP="00972C45"/>
    <w:p w:rsidR="00136247" w:rsidRDefault="00136247"/>
    <w:sectPr w:rsidR="00136247" w:rsidSect="001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1DD7"/>
    <w:rsid w:val="00016C0A"/>
    <w:rsid w:val="001317DA"/>
    <w:rsid w:val="00136247"/>
    <w:rsid w:val="002A7E7B"/>
    <w:rsid w:val="005F26A4"/>
    <w:rsid w:val="006F285B"/>
    <w:rsid w:val="00972C45"/>
    <w:rsid w:val="00B06F22"/>
    <w:rsid w:val="00C1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47"/>
  </w:style>
  <w:style w:type="paragraph" w:styleId="2">
    <w:name w:val="heading 2"/>
    <w:basedOn w:val="a"/>
    <w:next w:val="a"/>
    <w:link w:val="20"/>
    <w:qFormat/>
    <w:rsid w:val="00972C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2C45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5">
    <w:name w:val="Body Text"/>
    <w:basedOn w:val="a"/>
    <w:link w:val="a6"/>
    <w:rsid w:val="00972C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72C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72C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72C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ПК</cp:lastModifiedBy>
  <cp:revision>9</cp:revision>
  <cp:lastPrinted>2020-09-27T23:26:00Z</cp:lastPrinted>
  <dcterms:created xsi:type="dcterms:W3CDTF">2020-09-21T02:30:00Z</dcterms:created>
  <dcterms:modified xsi:type="dcterms:W3CDTF">2020-09-27T23:26:00Z</dcterms:modified>
</cp:coreProperties>
</file>